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5E9" w:rsidRPr="00E804D5" w:rsidRDefault="00C515E9" w:rsidP="00F950EA">
      <w:pPr>
        <w:pStyle w:val="2"/>
        <w:spacing w:line="360" w:lineRule="auto"/>
        <w:jc w:val="center"/>
        <w:rPr>
          <w:rFonts w:ascii="黑体" w:eastAsia="黑体"/>
          <w:b w:val="0"/>
          <w:sz w:val="30"/>
          <w:szCs w:val="30"/>
        </w:rPr>
      </w:pPr>
      <w:bookmarkStart w:id="0" w:name="_Toc270682104"/>
      <w:r w:rsidRPr="00E804D5">
        <w:rPr>
          <w:rFonts w:ascii="黑体" w:eastAsia="黑体" w:hint="eastAsia"/>
          <w:b w:val="0"/>
          <w:sz w:val="30"/>
          <w:szCs w:val="30"/>
        </w:rPr>
        <w:t>《西方财政思想史》课程中英文简介</w:t>
      </w:r>
    </w:p>
    <w:p w:rsidR="00C515E9" w:rsidRPr="00E804D5" w:rsidRDefault="00C515E9" w:rsidP="00F950EA">
      <w:pPr>
        <w:widowControl/>
        <w:spacing w:line="360" w:lineRule="auto"/>
        <w:jc w:val="center"/>
        <w:rPr>
          <w:rFonts w:ascii="Times New Roman" w:hAnsi="Times New Roman"/>
          <w:kern w:val="0"/>
          <w:sz w:val="28"/>
          <w:szCs w:val="21"/>
        </w:rPr>
      </w:pPr>
      <w:r w:rsidRPr="00E804D5">
        <w:rPr>
          <w:rFonts w:ascii="Times New Roman" w:hAnsi="Times New Roman"/>
          <w:kern w:val="0"/>
          <w:sz w:val="28"/>
          <w:szCs w:val="21"/>
        </w:rPr>
        <w:t>Western</w:t>
      </w:r>
      <w:r w:rsidRPr="00E804D5">
        <w:rPr>
          <w:rFonts w:ascii="Times New Roman" w:hAnsi="Times New Roman"/>
          <w:sz w:val="28"/>
          <w:szCs w:val="21"/>
        </w:rPr>
        <w:t xml:space="preserve"> F</w:t>
      </w:r>
      <w:r w:rsidRPr="00E804D5">
        <w:rPr>
          <w:rFonts w:ascii="Times New Roman" w:hAnsi="Times New Roman"/>
          <w:kern w:val="0"/>
          <w:sz w:val="28"/>
          <w:szCs w:val="21"/>
        </w:rPr>
        <w:t>inancial Thoughts H</w:t>
      </w:r>
      <w:r w:rsidRPr="00E804D5">
        <w:rPr>
          <w:rFonts w:ascii="Times New Roman" w:hAnsi="Times New Roman"/>
          <w:sz w:val="28"/>
          <w:szCs w:val="21"/>
        </w:rPr>
        <w:t>istory</w:t>
      </w:r>
    </w:p>
    <w:p w:rsidR="00C515E9" w:rsidRPr="00E804D5" w:rsidRDefault="00C515E9" w:rsidP="00F950EA">
      <w:pPr>
        <w:widowControl/>
        <w:spacing w:line="360" w:lineRule="auto"/>
        <w:jc w:val="center"/>
        <w:rPr>
          <w:rFonts w:ascii="Times New Roman" w:hAnsi="Times New Roman"/>
          <w:kern w:val="0"/>
          <w:szCs w:val="21"/>
        </w:rPr>
      </w:pPr>
    </w:p>
    <w:p w:rsidR="00C515E9" w:rsidRPr="00E804D5" w:rsidRDefault="00C515E9" w:rsidP="00F950EA">
      <w:pPr>
        <w:tabs>
          <w:tab w:val="left" w:pos="3686"/>
        </w:tabs>
        <w:spacing w:line="360" w:lineRule="auto"/>
        <w:rPr>
          <w:rFonts w:ascii="Times New Roman" w:hAnsi="Times New Roman"/>
          <w:szCs w:val="21"/>
        </w:rPr>
      </w:pPr>
      <w:r w:rsidRPr="00E804D5">
        <w:rPr>
          <w:rFonts w:ascii="Times New Roman" w:eastAsia="黑体" w:hAnsi="宋体" w:hint="eastAsia"/>
          <w:szCs w:val="21"/>
        </w:rPr>
        <w:t>课程代码：</w:t>
      </w:r>
      <w:r w:rsidRPr="00E804D5">
        <w:rPr>
          <w:rFonts w:ascii="Times New Roman" w:hAnsi="Times New Roman"/>
          <w:szCs w:val="21"/>
        </w:rPr>
        <w:t>090202B</w:t>
      </w:r>
      <w:r w:rsidRPr="00E804D5">
        <w:rPr>
          <w:rFonts w:ascii="Times New Roman" w:hAnsi="Times New Roman"/>
          <w:szCs w:val="21"/>
        </w:rPr>
        <w:tab/>
      </w:r>
      <w:r w:rsidRPr="00E804D5">
        <w:rPr>
          <w:rFonts w:ascii="Times New Roman" w:hAnsi="Times New Roman"/>
          <w:b/>
          <w:szCs w:val="21"/>
        </w:rPr>
        <w:t>Course Code</w:t>
      </w:r>
      <w:r w:rsidRPr="00E804D5">
        <w:rPr>
          <w:rFonts w:ascii="Times New Roman" w:hAnsi="Times New Roman" w:hint="eastAsia"/>
          <w:b/>
          <w:szCs w:val="21"/>
        </w:rPr>
        <w:t>：</w:t>
      </w:r>
      <w:r w:rsidR="00B42EFB" w:rsidRPr="00B42EFB">
        <w:rPr>
          <w:rFonts w:ascii="Times New Roman" w:hAnsi="Times New Roman"/>
          <w:szCs w:val="21"/>
        </w:rPr>
        <w:t>090202B</w:t>
      </w:r>
      <w:bookmarkStart w:id="1" w:name="_GoBack"/>
      <w:bookmarkEnd w:id="1"/>
    </w:p>
    <w:p w:rsidR="00C515E9" w:rsidRPr="00E804D5" w:rsidRDefault="00C515E9" w:rsidP="00F950EA">
      <w:pPr>
        <w:widowControl/>
        <w:tabs>
          <w:tab w:val="left" w:pos="3686"/>
        </w:tabs>
        <w:spacing w:line="360" w:lineRule="auto"/>
        <w:rPr>
          <w:rFonts w:ascii="Times New Roman" w:hAnsi="Times New Roman"/>
          <w:szCs w:val="21"/>
        </w:rPr>
      </w:pPr>
      <w:r w:rsidRPr="00E804D5">
        <w:rPr>
          <w:rFonts w:ascii="Times New Roman" w:eastAsia="黑体" w:hAnsi="宋体" w:hint="eastAsia"/>
          <w:szCs w:val="21"/>
        </w:rPr>
        <w:t>课程名称：</w:t>
      </w:r>
      <w:r w:rsidRPr="00E804D5">
        <w:rPr>
          <w:rFonts w:ascii="Times New Roman" w:hAnsi="宋体" w:hint="eastAsia"/>
          <w:szCs w:val="21"/>
        </w:rPr>
        <w:t>西方财政思想史</w:t>
      </w:r>
      <w:r w:rsidRPr="00E804D5">
        <w:rPr>
          <w:rFonts w:ascii="Times New Roman" w:hAnsi="Times New Roman"/>
          <w:szCs w:val="21"/>
        </w:rPr>
        <w:tab/>
      </w:r>
      <w:r w:rsidRPr="00E804D5">
        <w:rPr>
          <w:rFonts w:ascii="Times New Roman" w:hAnsi="Times New Roman"/>
          <w:b/>
          <w:szCs w:val="21"/>
        </w:rPr>
        <w:t>Course Name</w:t>
      </w:r>
      <w:r w:rsidRPr="00E804D5">
        <w:rPr>
          <w:rFonts w:ascii="Times New Roman" w:hAnsi="Times New Roman" w:hint="eastAsia"/>
          <w:b/>
          <w:szCs w:val="21"/>
        </w:rPr>
        <w:t>：</w:t>
      </w:r>
      <w:r w:rsidRPr="00E804D5">
        <w:rPr>
          <w:rFonts w:ascii="Times New Roman" w:hAnsi="Times New Roman"/>
          <w:szCs w:val="21"/>
        </w:rPr>
        <w:t>Western Financial Thoughts History</w:t>
      </w:r>
    </w:p>
    <w:p w:rsidR="00C515E9" w:rsidRPr="00E804D5" w:rsidRDefault="00C515E9" w:rsidP="00F950EA">
      <w:pPr>
        <w:tabs>
          <w:tab w:val="left" w:pos="3686"/>
        </w:tabs>
        <w:spacing w:line="360" w:lineRule="auto"/>
        <w:rPr>
          <w:rFonts w:ascii="Times New Roman" w:hAnsi="Times New Roman"/>
          <w:szCs w:val="21"/>
        </w:rPr>
      </w:pPr>
      <w:r w:rsidRPr="00E804D5">
        <w:rPr>
          <w:rFonts w:ascii="Times New Roman" w:eastAsia="黑体" w:hAnsi="宋体" w:hint="eastAsia"/>
          <w:szCs w:val="21"/>
        </w:rPr>
        <w:t>学</w:t>
      </w:r>
      <w:r w:rsidRPr="00E804D5">
        <w:rPr>
          <w:rFonts w:ascii="Times New Roman" w:eastAsia="黑体" w:hAnsi="宋体"/>
          <w:szCs w:val="21"/>
        </w:rPr>
        <w:t xml:space="preserve">    </w:t>
      </w:r>
      <w:r w:rsidRPr="00E804D5">
        <w:rPr>
          <w:rFonts w:ascii="Times New Roman" w:eastAsia="黑体" w:hAnsi="宋体" w:hint="eastAsia"/>
          <w:szCs w:val="21"/>
        </w:rPr>
        <w:t>时：</w:t>
      </w:r>
      <w:r w:rsidRPr="00E804D5">
        <w:rPr>
          <w:rFonts w:ascii="Times New Roman" w:hAnsi="Times New Roman"/>
          <w:szCs w:val="21"/>
        </w:rPr>
        <w:t>32</w:t>
      </w:r>
      <w:r w:rsidRPr="00E804D5">
        <w:rPr>
          <w:rFonts w:ascii="Times New Roman" w:hAnsi="Times New Roman"/>
          <w:szCs w:val="21"/>
        </w:rPr>
        <w:tab/>
      </w:r>
      <w:r w:rsidRPr="00E804D5">
        <w:rPr>
          <w:rFonts w:ascii="Times New Roman" w:hAnsi="Times New Roman"/>
          <w:b/>
          <w:szCs w:val="21"/>
        </w:rPr>
        <w:t>Periods</w:t>
      </w:r>
      <w:r w:rsidRPr="00E804D5">
        <w:rPr>
          <w:rFonts w:ascii="Times New Roman" w:hAnsi="Times New Roman" w:hint="eastAsia"/>
          <w:b/>
          <w:szCs w:val="21"/>
        </w:rPr>
        <w:t>：</w:t>
      </w:r>
      <w:r w:rsidRPr="00E804D5">
        <w:rPr>
          <w:rFonts w:ascii="Times New Roman" w:hAnsi="Times New Roman"/>
          <w:szCs w:val="21"/>
        </w:rPr>
        <w:t>32</w:t>
      </w:r>
    </w:p>
    <w:p w:rsidR="00C515E9" w:rsidRPr="00E804D5" w:rsidRDefault="00C515E9" w:rsidP="00F950EA">
      <w:pPr>
        <w:tabs>
          <w:tab w:val="left" w:pos="3686"/>
        </w:tabs>
        <w:spacing w:line="360" w:lineRule="auto"/>
        <w:rPr>
          <w:rFonts w:ascii="Times New Roman" w:hAnsi="Times New Roman"/>
          <w:szCs w:val="21"/>
        </w:rPr>
      </w:pPr>
      <w:r w:rsidRPr="00E804D5">
        <w:rPr>
          <w:rFonts w:ascii="Times New Roman" w:eastAsia="黑体" w:hAnsi="宋体" w:hint="eastAsia"/>
          <w:szCs w:val="21"/>
        </w:rPr>
        <w:t>学</w:t>
      </w:r>
      <w:r w:rsidRPr="00E804D5">
        <w:rPr>
          <w:rFonts w:ascii="Times New Roman" w:eastAsia="黑体" w:hAnsi="宋体"/>
          <w:szCs w:val="21"/>
        </w:rPr>
        <w:t xml:space="preserve">    </w:t>
      </w:r>
      <w:r w:rsidRPr="00E804D5">
        <w:rPr>
          <w:rFonts w:ascii="Times New Roman" w:eastAsia="黑体" w:hAnsi="宋体" w:hint="eastAsia"/>
          <w:szCs w:val="21"/>
        </w:rPr>
        <w:t>分：</w:t>
      </w:r>
      <w:r w:rsidRPr="00E804D5">
        <w:rPr>
          <w:rFonts w:ascii="Times New Roman" w:hAnsi="Times New Roman"/>
          <w:szCs w:val="21"/>
        </w:rPr>
        <w:t>2</w:t>
      </w:r>
      <w:r w:rsidRPr="00E804D5">
        <w:rPr>
          <w:rFonts w:ascii="Times New Roman" w:hAnsi="Times New Roman"/>
          <w:szCs w:val="21"/>
        </w:rPr>
        <w:tab/>
      </w:r>
      <w:r w:rsidRPr="00E804D5">
        <w:rPr>
          <w:rFonts w:ascii="Times New Roman" w:hAnsi="Times New Roman"/>
          <w:b/>
          <w:szCs w:val="21"/>
        </w:rPr>
        <w:t>Credits</w:t>
      </w:r>
      <w:r w:rsidRPr="00E804D5">
        <w:rPr>
          <w:rFonts w:ascii="Times New Roman" w:hAnsi="Times New Roman" w:hint="eastAsia"/>
          <w:b/>
          <w:szCs w:val="21"/>
        </w:rPr>
        <w:t>：</w:t>
      </w:r>
      <w:r w:rsidRPr="00E804D5">
        <w:rPr>
          <w:rFonts w:ascii="Times New Roman" w:hAnsi="Times New Roman"/>
          <w:szCs w:val="21"/>
        </w:rPr>
        <w:t>2</w:t>
      </w:r>
    </w:p>
    <w:p w:rsidR="00C515E9" w:rsidRPr="00E804D5" w:rsidRDefault="00C515E9" w:rsidP="00F950EA">
      <w:pPr>
        <w:tabs>
          <w:tab w:val="left" w:pos="3686"/>
        </w:tabs>
        <w:spacing w:line="360" w:lineRule="auto"/>
        <w:rPr>
          <w:rFonts w:ascii="Times New Roman" w:hAnsi="Times New Roman"/>
          <w:szCs w:val="21"/>
        </w:rPr>
      </w:pPr>
      <w:r w:rsidRPr="00E804D5">
        <w:rPr>
          <w:rFonts w:ascii="Times New Roman" w:eastAsia="黑体" w:hAnsi="宋体" w:hint="eastAsia"/>
          <w:szCs w:val="21"/>
        </w:rPr>
        <w:t>考核方式：</w:t>
      </w:r>
      <w:r w:rsidRPr="00E804D5">
        <w:rPr>
          <w:rFonts w:ascii="Times New Roman" w:hAnsi="宋体" w:hint="eastAsia"/>
          <w:szCs w:val="21"/>
        </w:rPr>
        <w:t>考查</w:t>
      </w:r>
      <w:r w:rsidRPr="00E804D5">
        <w:rPr>
          <w:rFonts w:ascii="Times New Roman" w:hAnsi="Times New Roman"/>
          <w:szCs w:val="21"/>
        </w:rPr>
        <w:tab/>
      </w:r>
      <w:r w:rsidRPr="00E804D5">
        <w:rPr>
          <w:rFonts w:ascii="Times New Roman" w:eastAsia="黑体" w:hAnsi="Times New Roman"/>
          <w:b/>
          <w:szCs w:val="21"/>
        </w:rPr>
        <w:t>Assessment</w:t>
      </w:r>
      <w:r w:rsidRPr="00E804D5">
        <w:rPr>
          <w:rFonts w:ascii="Times New Roman" w:eastAsia="黑体" w:hAnsi="Times New Roman" w:hint="eastAsia"/>
          <w:b/>
          <w:szCs w:val="21"/>
        </w:rPr>
        <w:t>：</w:t>
      </w:r>
      <w:r w:rsidRPr="00E804D5">
        <w:rPr>
          <w:rFonts w:ascii="Times New Roman" w:hAnsi="Times New Roman"/>
          <w:szCs w:val="21"/>
        </w:rPr>
        <w:t>Inspection</w:t>
      </w:r>
    </w:p>
    <w:p w:rsidR="00C515E9" w:rsidRDefault="00C515E9" w:rsidP="00F950EA">
      <w:pPr>
        <w:tabs>
          <w:tab w:val="left" w:pos="3686"/>
        </w:tabs>
        <w:spacing w:line="360" w:lineRule="auto"/>
        <w:rPr>
          <w:rStyle w:val="a6"/>
          <w:rFonts w:ascii="Times New Roman" w:hAnsi="Times New Roman"/>
          <w:b w:val="0"/>
          <w:szCs w:val="21"/>
        </w:rPr>
      </w:pPr>
      <w:r w:rsidRPr="00E804D5">
        <w:rPr>
          <w:rFonts w:ascii="Times New Roman" w:eastAsia="黑体" w:hAnsi="宋体" w:hint="eastAsia"/>
          <w:szCs w:val="21"/>
        </w:rPr>
        <w:t>先修课程：</w:t>
      </w:r>
      <w:r w:rsidRPr="00E804D5">
        <w:rPr>
          <w:rFonts w:ascii="Times New Roman" w:hAnsi="宋体" w:hint="eastAsia"/>
          <w:szCs w:val="21"/>
        </w:rPr>
        <w:t>西方经济学、财政学</w:t>
      </w:r>
      <w:r w:rsidRPr="00E804D5">
        <w:rPr>
          <w:rFonts w:ascii="Times New Roman" w:hAnsi="Times New Roman"/>
          <w:szCs w:val="21"/>
        </w:rPr>
        <w:tab/>
      </w:r>
      <w:r w:rsidRPr="00E804D5">
        <w:rPr>
          <w:rFonts w:ascii="Times New Roman" w:eastAsia="黑体" w:hAnsi="Times New Roman"/>
          <w:b/>
          <w:bCs/>
          <w:szCs w:val="21"/>
        </w:rPr>
        <w:t>Preparatory Courses</w:t>
      </w:r>
      <w:r w:rsidRPr="00E804D5">
        <w:rPr>
          <w:rFonts w:ascii="Times New Roman" w:eastAsia="黑体" w:hAnsi="Times New Roman" w:hint="eastAsia"/>
          <w:b/>
          <w:bCs/>
          <w:szCs w:val="21"/>
        </w:rPr>
        <w:t>：</w:t>
      </w:r>
      <w:r w:rsidRPr="00E804D5">
        <w:rPr>
          <w:rFonts w:ascii="Times New Roman" w:hAnsi="Times New Roman"/>
          <w:szCs w:val="21"/>
        </w:rPr>
        <w:t>Western</w:t>
      </w:r>
      <w:r w:rsidRPr="00E804D5">
        <w:rPr>
          <w:rStyle w:val="a6"/>
          <w:rFonts w:ascii="Times New Roman" w:hAnsi="Times New Roman"/>
          <w:b w:val="0"/>
          <w:szCs w:val="21"/>
        </w:rPr>
        <w:t xml:space="preserve"> Economics</w:t>
      </w:r>
    </w:p>
    <w:p w:rsidR="00C515E9" w:rsidRPr="00E804D5" w:rsidRDefault="00C515E9" w:rsidP="003C7F0A">
      <w:pPr>
        <w:tabs>
          <w:tab w:val="left" w:pos="3686"/>
        </w:tabs>
        <w:spacing w:line="360" w:lineRule="auto"/>
        <w:ind w:firstLineChars="2800" w:firstLine="5880"/>
        <w:rPr>
          <w:rFonts w:ascii="Times New Roman" w:hAnsi="Times New Roman"/>
          <w:szCs w:val="21"/>
        </w:rPr>
      </w:pPr>
      <w:r>
        <w:rPr>
          <w:rStyle w:val="a6"/>
          <w:rFonts w:ascii="Times New Roman" w:hAnsi="Times New Roman"/>
          <w:b w:val="0"/>
          <w:szCs w:val="21"/>
        </w:rPr>
        <w:t xml:space="preserve">Public </w:t>
      </w:r>
      <w:r w:rsidRPr="00E804D5">
        <w:rPr>
          <w:rFonts w:ascii="Times New Roman" w:hAnsi="Times New Roman"/>
          <w:szCs w:val="21"/>
        </w:rPr>
        <w:t>Finance</w:t>
      </w:r>
    </w:p>
    <w:p w:rsidR="00C515E9" w:rsidRPr="00E804D5" w:rsidRDefault="00C515E9" w:rsidP="00F950EA">
      <w:pPr>
        <w:spacing w:line="360" w:lineRule="auto"/>
        <w:ind w:firstLineChars="200" w:firstLine="420"/>
        <w:rPr>
          <w:rFonts w:ascii="Times New Roman" w:hAnsi="Times New Roman"/>
          <w:szCs w:val="21"/>
        </w:rPr>
      </w:pPr>
    </w:p>
    <w:p w:rsidR="00C515E9" w:rsidRPr="00E804D5" w:rsidRDefault="00C515E9" w:rsidP="00F950EA">
      <w:pPr>
        <w:spacing w:line="360" w:lineRule="auto"/>
        <w:ind w:firstLineChars="200" w:firstLine="420"/>
        <w:rPr>
          <w:rFonts w:ascii="Times New Roman" w:hAnsi="Times New Roman"/>
          <w:szCs w:val="21"/>
        </w:rPr>
      </w:pPr>
      <w:r w:rsidRPr="00E804D5">
        <w:rPr>
          <w:rFonts w:ascii="Times New Roman" w:hAnsi="宋体" w:hint="eastAsia"/>
          <w:szCs w:val="21"/>
        </w:rPr>
        <w:t>本门课程介绍和评价西方社会各个历史时期主要经济学家及流派的财政思想，包括古典学派、马克思主义经济学、新古典学派、凯恩斯主义学派、供给学派、制度学派、新经济学等学派的财政思想及其对社会经济发展的影响，总结有益于中国经济发展和财政改革的经验和做法。本课程有助于学生把握西方财政思想演变和发展的阶段和基本线索</w:t>
      </w:r>
      <w:r w:rsidRPr="00E804D5">
        <w:rPr>
          <w:rFonts w:ascii="Times New Roman" w:hAnsi="Times New Roman"/>
          <w:szCs w:val="21"/>
        </w:rPr>
        <w:t>,</w:t>
      </w:r>
      <w:r w:rsidRPr="00E804D5">
        <w:rPr>
          <w:rFonts w:ascii="Times New Roman" w:hAnsi="宋体" w:hint="eastAsia"/>
          <w:szCs w:val="21"/>
        </w:rPr>
        <w:t>掌握西方财政理论发展进程中各主要学派主要代表人物的基本观点、研究方法和经济政策主张</w:t>
      </w:r>
      <w:r w:rsidRPr="00E804D5">
        <w:rPr>
          <w:rFonts w:ascii="Times New Roman" w:hAnsi="Times New Roman"/>
          <w:szCs w:val="21"/>
        </w:rPr>
        <w:t>,</w:t>
      </w:r>
      <w:r w:rsidRPr="00E804D5">
        <w:rPr>
          <w:rFonts w:ascii="Times New Roman" w:hAnsi="宋体" w:hint="eastAsia"/>
          <w:szCs w:val="21"/>
        </w:rPr>
        <w:t>培养学生运用所学知识观察、分析和解决现实经济问题的能力。</w:t>
      </w:r>
    </w:p>
    <w:p w:rsidR="00C515E9" w:rsidRPr="00E804D5" w:rsidRDefault="00C515E9" w:rsidP="00F950EA">
      <w:pPr>
        <w:spacing w:line="360" w:lineRule="auto"/>
        <w:ind w:firstLineChars="200" w:firstLine="420"/>
        <w:rPr>
          <w:rFonts w:ascii="Times New Roman" w:hAnsi="Times New Roman"/>
          <w:szCs w:val="21"/>
        </w:rPr>
      </w:pPr>
    </w:p>
    <w:p w:rsidR="00C515E9" w:rsidRPr="00E804D5" w:rsidRDefault="00C515E9" w:rsidP="00F950EA">
      <w:pPr>
        <w:snapToGrid w:val="0"/>
        <w:spacing w:line="360" w:lineRule="auto"/>
        <w:ind w:firstLineChars="200" w:firstLine="420"/>
        <w:rPr>
          <w:rFonts w:ascii="Times New Roman" w:hAnsi="Times New Roman"/>
          <w:szCs w:val="21"/>
        </w:rPr>
      </w:pPr>
      <w:r w:rsidRPr="00E804D5">
        <w:rPr>
          <w:rFonts w:ascii="Times New Roman" w:hAnsi="Times New Roman"/>
          <w:kern w:val="0"/>
          <w:szCs w:val="21"/>
        </w:rPr>
        <w:t xml:space="preserve">This course </w:t>
      </w:r>
      <w:r w:rsidRPr="00E804D5">
        <w:rPr>
          <w:rFonts w:ascii="Times New Roman" w:hAnsi="Times New Roman"/>
          <w:szCs w:val="21"/>
        </w:rPr>
        <w:t xml:space="preserve">introduces and appraises </w:t>
      </w:r>
      <w:r w:rsidRPr="00E804D5">
        <w:rPr>
          <w:rFonts w:ascii="Times New Roman" w:hAnsi="Times New Roman"/>
          <w:kern w:val="0"/>
          <w:szCs w:val="21"/>
        </w:rPr>
        <w:t xml:space="preserve">financial thoughts of principal economists and schools in various historical periods of Western society, including classical school, Marxist economics, neoclassical school, Keynesian school, </w:t>
      </w:r>
      <w:r w:rsidRPr="00E804D5">
        <w:rPr>
          <w:rFonts w:ascii="Times New Roman" w:hAnsi="Times New Roman"/>
          <w:szCs w:val="21"/>
        </w:rPr>
        <w:t>supply-side economics</w:t>
      </w:r>
      <w:r w:rsidRPr="00E804D5">
        <w:rPr>
          <w:rFonts w:ascii="Times New Roman" w:hAnsi="Times New Roman"/>
          <w:kern w:val="0"/>
          <w:szCs w:val="21"/>
        </w:rPr>
        <w:t>,</w:t>
      </w:r>
      <w:r w:rsidRPr="00E804D5">
        <w:rPr>
          <w:rFonts w:ascii="Times New Roman" w:hAnsi="Times New Roman"/>
          <w:szCs w:val="21"/>
        </w:rPr>
        <w:t xml:space="preserve"> institutional economics</w:t>
      </w:r>
      <w:r w:rsidRPr="00E804D5">
        <w:rPr>
          <w:rFonts w:ascii="Times New Roman" w:hAnsi="Times New Roman"/>
          <w:kern w:val="0"/>
          <w:szCs w:val="21"/>
        </w:rPr>
        <w:t>,</w:t>
      </w:r>
      <w:r w:rsidRPr="00E804D5">
        <w:rPr>
          <w:rFonts w:ascii="Times New Roman" w:hAnsi="Times New Roman"/>
          <w:szCs w:val="21"/>
        </w:rPr>
        <w:t xml:space="preserve"> new economics</w:t>
      </w:r>
      <w:r w:rsidRPr="00E804D5">
        <w:rPr>
          <w:rFonts w:ascii="Times New Roman" w:hAnsi="Times New Roman"/>
          <w:kern w:val="0"/>
          <w:szCs w:val="21"/>
        </w:rPr>
        <w:t xml:space="preserve">, and </w:t>
      </w:r>
      <w:r w:rsidRPr="00E804D5">
        <w:rPr>
          <w:rFonts w:ascii="Times New Roman" w:hAnsi="Times New Roman"/>
          <w:szCs w:val="21"/>
        </w:rPr>
        <w:t xml:space="preserve">impact of </w:t>
      </w:r>
      <w:r w:rsidRPr="00E804D5">
        <w:rPr>
          <w:rFonts w:ascii="Times New Roman" w:hAnsi="Times New Roman"/>
          <w:kern w:val="0"/>
          <w:szCs w:val="21"/>
        </w:rPr>
        <w:t>Western</w:t>
      </w:r>
      <w:r w:rsidRPr="00E804D5">
        <w:rPr>
          <w:rFonts w:ascii="Times New Roman" w:hAnsi="Times New Roman"/>
          <w:szCs w:val="21"/>
        </w:rPr>
        <w:t xml:space="preserve"> </w:t>
      </w:r>
      <w:r w:rsidRPr="00E804D5">
        <w:rPr>
          <w:rFonts w:ascii="Times New Roman" w:hAnsi="Times New Roman"/>
          <w:kern w:val="0"/>
          <w:szCs w:val="21"/>
        </w:rPr>
        <w:t>financial thoughts</w:t>
      </w:r>
      <w:r w:rsidRPr="00E804D5">
        <w:rPr>
          <w:rFonts w:ascii="Times New Roman" w:hAnsi="Times New Roman"/>
          <w:szCs w:val="21"/>
        </w:rPr>
        <w:t xml:space="preserve"> upon social and economic development.</w:t>
      </w:r>
      <w:r w:rsidRPr="00E804D5">
        <w:rPr>
          <w:rFonts w:ascii="Times New Roman" w:hAnsi="Times New Roman"/>
          <w:kern w:val="0"/>
          <w:szCs w:val="21"/>
        </w:rPr>
        <w:t xml:space="preserve"> This course also summarizes experience and practices</w:t>
      </w:r>
      <w:r w:rsidRPr="00E804D5">
        <w:rPr>
          <w:rFonts w:ascii="Times New Roman" w:hAnsi="Times New Roman"/>
          <w:szCs w:val="21"/>
        </w:rPr>
        <w:t xml:space="preserve"> beneficial to</w:t>
      </w:r>
      <w:r w:rsidRPr="00E804D5">
        <w:rPr>
          <w:rFonts w:ascii="Times New Roman" w:hAnsi="Times New Roman"/>
          <w:kern w:val="0"/>
          <w:szCs w:val="21"/>
        </w:rPr>
        <w:t xml:space="preserve"> </w:t>
      </w:r>
      <w:smartTag w:uri="urn:schemas-microsoft-com:office:smarttags" w:element="place">
        <w:smartTag w:uri="urn:schemas-microsoft-com:office:smarttags" w:element="country-region">
          <w:r w:rsidRPr="00E804D5">
            <w:rPr>
              <w:rFonts w:ascii="Times New Roman" w:hAnsi="Times New Roman"/>
              <w:kern w:val="0"/>
              <w:szCs w:val="21"/>
            </w:rPr>
            <w:t>China</w:t>
          </w:r>
        </w:smartTag>
      </w:smartTag>
      <w:r w:rsidRPr="00E804D5">
        <w:rPr>
          <w:rFonts w:ascii="Times New Roman" w:hAnsi="Times New Roman"/>
          <w:kern w:val="0"/>
          <w:szCs w:val="21"/>
        </w:rPr>
        <w:t xml:space="preserve">'s economic development and financial reform. Through the study of this course, students will be able to grasp development stages and basic clues </w:t>
      </w:r>
      <w:r w:rsidRPr="00E804D5">
        <w:rPr>
          <w:rFonts w:ascii="Times New Roman" w:hAnsi="Times New Roman"/>
          <w:szCs w:val="21"/>
        </w:rPr>
        <w:t xml:space="preserve">of </w:t>
      </w:r>
      <w:r w:rsidRPr="00E804D5">
        <w:rPr>
          <w:rFonts w:ascii="Times New Roman" w:hAnsi="Times New Roman"/>
          <w:kern w:val="0"/>
          <w:szCs w:val="21"/>
        </w:rPr>
        <w:t>Western</w:t>
      </w:r>
      <w:r w:rsidRPr="00E804D5">
        <w:rPr>
          <w:rFonts w:ascii="Times New Roman" w:hAnsi="Times New Roman"/>
          <w:szCs w:val="21"/>
        </w:rPr>
        <w:t xml:space="preserve"> </w:t>
      </w:r>
      <w:r w:rsidRPr="00E804D5">
        <w:rPr>
          <w:rFonts w:ascii="Times New Roman" w:hAnsi="Times New Roman"/>
          <w:kern w:val="0"/>
          <w:szCs w:val="21"/>
        </w:rPr>
        <w:t>financial thoughts, grasp the basic viewpoints, research methods and economic policies of the main representatives of the major schools</w:t>
      </w:r>
      <w:r w:rsidRPr="00E804D5">
        <w:rPr>
          <w:rFonts w:ascii="Times New Roman" w:hAnsi="Times New Roman"/>
          <w:szCs w:val="21"/>
        </w:rPr>
        <w:t xml:space="preserve"> in development process of </w:t>
      </w:r>
      <w:r w:rsidRPr="00E804D5">
        <w:rPr>
          <w:rFonts w:ascii="Times New Roman" w:hAnsi="Times New Roman"/>
          <w:kern w:val="0"/>
          <w:szCs w:val="21"/>
        </w:rPr>
        <w:t>Western</w:t>
      </w:r>
      <w:r w:rsidRPr="00E804D5">
        <w:rPr>
          <w:rFonts w:ascii="Times New Roman" w:hAnsi="Times New Roman"/>
          <w:szCs w:val="21"/>
        </w:rPr>
        <w:t xml:space="preserve"> </w:t>
      </w:r>
      <w:r w:rsidRPr="00E804D5">
        <w:rPr>
          <w:rFonts w:ascii="Times New Roman" w:hAnsi="Times New Roman"/>
          <w:kern w:val="0"/>
          <w:szCs w:val="21"/>
        </w:rPr>
        <w:t xml:space="preserve">financial thoughts. This course can also develop students to learn to utilize the knowledge taken to observe, analyze and solve </w:t>
      </w:r>
      <w:r w:rsidRPr="00E804D5">
        <w:rPr>
          <w:rStyle w:val="a6"/>
          <w:rFonts w:ascii="Times New Roman" w:hAnsi="Times New Roman"/>
          <w:b w:val="0"/>
          <w:szCs w:val="21"/>
        </w:rPr>
        <w:t>practical</w:t>
      </w:r>
      <w:r w:rsidRPr="00E804D5">
        <w:rPr>
          <w:rFonts w:ascii="Times New Roman" w:hAnsi="Times New Roman"/>
          <w:kern w:val="0"/>
          <w:szCs w:val="21"/>
        </w:rPr>
        <w:t xml:space="preserve"> economic problems.</w:t>
      </w:r>
    </w:p>
    <w:bookmarkEnd w:id="0"/>
    <w:p w:rsidR="00C515E9" w:rsidRDefault="00C515E9" w:rsidP="00F950EA">
      <w:pPr>
        <w:pStyle w:val="2"/>
        <w:adjustRightInd w:val="0"/>
        <w:snapToGrid w:val="0"/>
        <w:spacing w:before="0" w:after="0" w:line="360" w:lineRule="auto"/>
        <w:rPr>
          <w:rStyle w:val="longtext1"/>
          <w:rFonts w:ascii="Times New Roman" w:hAnsi="Times New Roman"/>
          <w:color w:val="000000"/>
          <w:szCs w:val="21"/>
          <w:shd w:val="clear" w:color="auto" w:fill="FFFFFF"/>
        </w:rPr>
      </w:pPr>
    </w:p>
    <w:sectPr w:rsidR="00C515E9" w:rsidSect="00757B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77"/>
    <w:rsid w:val="00311448"/>
    <w:rsid w:val="003C7F0A"/>
    <w:rsid w:val="006C5B77"/>
    <w:rsid w:val="00757B77"/>
    <w:rsid w:val="00B42EFB"/>
    <w:rsid w:val="00B42F16"/>
    <w:rsid w:val="00C515E9"/>
    <w:rsid w:val="00E804D5"/>
    <w:rsid w:val="00F95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E8FE82C7-3D9F-46F7-ADC0-80330CCC7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locked="1" w:semiHidden="1" w:uiPriority="99" w:unhideWhenUsed="1"/>
    <w:lsdException w:name="HTML Bottom of Form" w:locked="1"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99" w:unhideWhenUsed="1"/>
    <w:lsdException w:name="annotation subject"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B77"/>
    <w:pPr>
      <w:widowControl w:val="0"/>
      <w:jc w:val="both"/>
    </w:pPr>
    <w:rPr>
      <w:rFonts w:ascii="Calibri" w:hAnsi="Calibri"/>
    </w:rPr>
  </w:style>
  <w:style w:type="paragraph" w:styleId="2">
    <w:name w:val="heading 2"/>
    <w:basedOn w:val="a"/>
    <w:next w:val="a"/>
    <w:link w:val="2Char"/>
    <w:uiPriority w:val="99"/>
    <w:qFormat/>
    <w:rsid w:val="00757B77"/>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locked/>
    <w:rsid w:val="00757B77"/>
    <w:rPr>
      <w:rFonts w:ascii="Cambria" w:eastAsia="宋体" w:hAnsi="Cambria" w:cs="Times New Roman"/>
      <w:b/>
      <w:bCs/>
      <w:sz w:val="32"/>
      <w:szCs w:val="32"/>
    </w:rPr>
  </w:style>
  <w:style w:type="paragraph" w:styleId="a3">
    <w:name w:val="Balloon Text"/>
    <w:basedOn w:val="a"/>
    <w:link w:val="Char"/>
    <w:uiPriority w:val="99"/>
    <w:semiHidden/>
    <w:rsid w:val="00757B77"/>
    <w:rPr>
      <w:sz w:val="18"/>
      <w:szCs w:val="18"/>
    </w:rPr>
  </w:style>
  <w:style w:type="character" w:customStyle="1" w:styleId="Char">
    <w:name w:val="批注框文本 Char"/>
    <w:basedOn w:val="a0"/>
    <w:link w:val="a3"/>
    <w:uiPriority w:val="99"/>
    <w:locked/>
    <w:rsid w:val="00757B77"/>
    <w:rPr>
      <w:rFonts w:ascii="Calibri" w:eastAsia="宋体" w:hAnsi="Calibri" w:cs="Times New Roman"/>
      <w:sz w:val="18"/>
      <w:szCs w:val="18"/>
    </w:rPr>
  </w:style>
  <w:style w:type="paragraph" w:styleId="a4">
    <w:name w:val="footer"/>
    <w:basedOn w:val="a"/>
    <w:link w:val="Char0"/>
    <w:uiPriority w:val="99"/>
    <w:semiHidden/>
    <w:rsid w:val="00757B77"/>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757B77"/>
    <w:rPr>
      <w:rFonts w:ascii="Calibri" w:eastAsia="宋体" w:hAnsi="Calibri" w:cs="Times New Roman"/>
      <w:sz w:val="18"/>
      <w:szCs w:val="18"/>
    </w:rPr>
  </w:style>
  <w:style w:type="paragraph" w:styleId="a5">
    <w:name w:val="header"/>
    <w:basedOn w:val="a"/>
    <w:link w:val="Char1"/>
    <w:uiPriority w:val="99"/>
    <w:semiHidden/>
    <w:rsid w:val="00757B7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757B77"/>
    <w:rPr>
      <w:rFonts w:ascii="Calibri" w:eastAsia="宋体" w:hAnsi="Calibri" w:cs="Times New Roman"/>
      <w:sz w:val="18"/>
      <w:szCs w:val="18"/>
    </w:rPr>
  </w:style>
  <w:style w:type="character" w:customStyle="1" w:styleId="longtext1">
    <w:name w:val="long_text1"/>
    <w:basedOn w:val="a0"/>
    <w:uiPriority w:val="99"/>
    <w:rsid w:val="00757B77"/>
    <w:rPr>
      <w:rFonts w:cs="Times New Roman"/>
      <w:sz w:val="20"/>
      <w:szCs w:val="20"/>
    </w:rPr>
  </w:style>
  <w:style w:type="character" w:styleId="a6">
    <w:name w:val="Strong"/>
    <w:basedOn w:val="a0"/>
    <w:uiPriority w:val="99"/>
    <w:qFormat/>
    <w:locked/>
    <w:rsid w:val="00311448"/>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22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1222</Characters>
  <Application>Microsoft Office Word</Application>
  <DocSecurity>0</DocSecurity>
  <Lines>10</Lines>
  <Paragraphs>2</Paragraphs>
  <ScaleCrop>false</ScaleCrop>
  <Company/>
  <LinksUpToDate>false</LinksUpToDate>
  <CharactersWithSpaces>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DELL</dc:creator>
  <cp:keywords/>
  <dc:description/>
  <cp:lastModifiedBy>Dell</cp:lastModifiedBy>
  <cp:revision>2</cp:revision>
  <cp:lastPrinted>2013-11-19T08:57:00Z</cp:lastPrinted>
  <dcterms:created xsi:type="dcterms:W3CDTF">2017-11-22T06:00:00Z</dcterms:created>
  <dcterms:modified xsi:type="dcterms:W3CDTF">2017-11-22T06:00:00Z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